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F5F0D" w:rsidRDefault="00C35E27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D62E57">
        <w:rPr>
          <w:rFonts w:asciiTheme="minorHAnsi" w:hAnsiTheme="minorHAnsi" w:cstheme="minorHAnsi"/>
          <w:sz w:val="22"/>
          <w:szCs w:val="22"/>
        </w:rPr>
        <w:t>287627/2016.</w:t>
      </w:r>
    </w:p>
    <w:p w:rsidR="007D5067" w:rsidRPr="007F5F0D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7F5F0D">
        <w:rPr>
          <w:rFonts w:asciiTheme="minorHAnsi" w:hAnsiTheme="minorHAnsi" w:cstheme="minorHAnsi"/>
          <w:sz w:val="22"/>
          <w:szCs w:val="22"/>
        </w:rPr>
        <w:t>–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A549BF">
        <w:rPr>
          <w:rFonts w:asciiTheme="minorHAnsi" w:hAnsiTheme="minorHAnsi" w:cstheme="minorHAnsi"/>
          <w:sz w:val="22"/>
          <w:szCs w:val="22"/>
        </w:rPr>
        <w:t xml:space="preserve"> </w:t>
      </w:r>
      <w:r w:rsidR="00D62E57">
        <w:rPr>
          <w:rFonts w:asciiTheme="minorHAnsi" w:hAnsiTheme="minorHAnsi" w:cstheme="minorHAnsi"/>
          <w:sz w:val="22"/>
          <w:szCs w:val="22"/>
        </w:rPr>
        <w:t xml:space="preserve">André de Medeiros </w:t>
      </w:r>
      <w:proofErr w:type="spellStart"/>
      <w:r w:rsidR="00D62E57">
        <w:rPr>
          <w:rFonts w:asciiTheme="minorHAnsi" w:hAnsiTheme="minorHAnsi" w:cstheme="minorHAnsi"/>
          <w:sz w:val="22"/>
          <w:szCs w:val="22"/>
        </w:rPr>
        <w:t>Bulle</w:t>
      </w:r>
      <w:proofErr w:type="spellEnd"/>
      <w:r w:rsidR="00D62E5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B77A0" w:rsidRPr="007F5F0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7F5F0D">
        <w:rPr>
          <w:rFonts w:asciiTheme="minorHAnsi" w:hAnsiTheme="minorHAnsi" w:cstheme="minorHAnsi"/>
          <w:sz w:val="22"/>
          <w:szCs w:val="22"/>
        </w:rPr>
        <w:t>ção n.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D62E57">
        <w:rPr>
          <w:rFonts w:asciiTheme="minorHAnsi" w:hAnsiTheme="minorHAnsi" w:cstheme="minorHAnsi"/>
          <w:sz w:val="22"/>
          <w:szCs w:val="22"/>
        </w:rPr>
        <w:t>0022 G, de 15/04/2013.</w:t>
      </w:r>
    </w:p>
    <w:p w:rsidR="00F245EA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Relator</w:t>
      </w:r>
      <w:r w:rsidR="00D62E57">
        <w:rPr>
          <w:rFonts w:asciiTheme="minorHAnsi" w:hAnsiTheme="minorHAnsi" w:cstheme="minorHAnsi"/>
          <w:sz w:val="22"/>
          <w:szCs w:val="22"/>
        </w:rPr>
        <w:t xml:space="preserve"> – César Esteves Soares – IBAMA.</w:t>
      </w:r>
    </w:p>
    <w:p w:rsidR="00496B48" w:rsidRPr="00C35E27" w:rsidRDefault="00D62E57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 – César Augusto Soares da S. Júnior – OAB/MT 13.034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2</w:t>
      </w:r>
      <w:r w:rsidR="00427633" w:rsidRPr="007F5F0D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7F5F0D">
        <w:rPr>
          <w:rFonts w:asciiTheme="minorHAnsi" w:hAnsiTheme="minorHAnsi" w:cstheme="minorHAnsi"/>
          <w:sz w:val="22"/>
          <w:szCs w:val="22"/>
        </w:rPr>
        <w:t>.</w:t>
      </w:r>
    </w:p>
    <w:p w:rsidR="00EE3A85" w:rsidRPr="007F5F0D" w:rsidRDefault="00EE3A85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77A0" w:rsidRPr="007F5F0D" w:rsidRDefault="00DB77A0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 xml:space="preserve">Acórdão – </w:t>
      </w:r>
      <w:r w:rsidR="00C35E27">
        <w:rPr>
          <w:rFonts w:ascii="Calibri" w:hAnsi="Calibri" w:cs="Calibri"/>
          <w:color w:val="000000"/>
          <w:sz w:val="22"/>
          <w:szCs w:val="22"/>
        </w:rPr>
        <w:t>249</w:t>
      </w:r>
      <w:r w:rsidRPr="007F5F0D">
        <w:rPr>
          <w:rFonts w:ascii="Calibri" w:hAnsi="Calibri" w:cs="Calibri"/>
          <w:color w:val="000000"/>
          <w:sz w:val="22"/>
          <w:szCs w:val="22"/>
        </w:rPr>
        <w:t>/21</w:t>
      </w:r>
    </w:p>
    <w:p w:rsidR="007F5F0D" w:rsidRPr="00DF4801" w:rsidRDefault="007F5F0D" w:rsidP="00092B0B">
      <w:pPr>
        <w:jc w:val="both"/>
        <w:rPr>
          <w:rFonts w:ascii="Calibri" w:hAnsi="Calibri" w:cs="Calibri"/>
          <w:sz w:val="22"/>
          <w:szCs w:val="22"/>
        </w:rPr>
      </w:pPr>
    </w:p>
    <w:p w:rsidR="00BB61CC" w:rsidRPr="00DF4801" w:rsidRDefault="00BB61CC" w:rsidP="00BB61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F4801">
        <w:rPr>
          <w:rFonts w:ascii="Calibri" w:hAnsi="Calibri" w:cs="Calibri"/>
          <w:sz w:val="22"/>
          <w:szCs w:val="22"/>
        </w:rPr>
        <w:t>Auto de Infração n° 0022 G, de 15/04/2016. Termo de Embargo/Interdição n° 0022 G, de 15/04/2016. Relatório Técnico n° 0163/CFFF/SUF/SEMA/2016. Por desmatar a corte raso 8,6898 hectares de vegetação nativa em área de reserva técnico n° 163/CFFF/SUF/SEMA/2016. Decisão Administrativa n° 1113/SGPA/SEMA/2020, de 14/04/2020, pela homologação do Auto de Infração n° 0022 G, de 15/04/2016, arbitrando a multa no valor de R$ 43.449,00 (quarenta e três mil, quatrocentos e quarenta e nove reais), com fulcro no Art. 51 do Decreto Federal n° 6.514/2008. Requer o recorrente que seja conhecido e provido o presente recurso em seu efeito suspensivo em conformidade com o previsto no artigo 128, §2° do Decreto 6.514/2008. Seja reconhecida a inexistência do desmate ilegal em reserva, posto a comprovação de preservação do percentual exigido em reserva legal. Seja também reconhecida a ilegalidade da aplicação de multa, posto o erro do enquadramento da penalidade, haja vista a comprovação de inexistência de degradação da reserva legal da propriedade. Caso mantida a penalidade de multa, requer a concessão do benefício de 90% de redução da multa, devido a inexistência de dano ambiental na propriedade.</w:t>
      </w:r>
      <w:r w:rsidR="00DF4801">
        <w:rPr>
          <w:rFonts w:ascii="Calibri" w:hAnsi="Calibri" w:cs="Calibri"/>
          <w:sz w:val="22"/>
          <w:szCs w:val="22"/>
        </w:rPr>
        <w:t xml:space="preserve"> Recurso provido. </w:t>
      </w:r>
    </w:p>
    <w:p w:rsidR="003A49B1" w:rsidRPr="00DF4801" w:rsidRDefault="003A49B1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B5C" w:rsidRPr="00674E3A" w:rsidRDefault="0064387A" w:rsidP="00F4175C">
      <w:pPr>
        <w:jc w:val="both"/>
        <w:rPr>
          <w:rFonts w:ascii="Calibri" w:hAnsi="Calibri" w:cs="Calibri"/>
          <w:color w:val="000000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7F5F0D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7F5F0D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7F5F0D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7F5F0D">
        <w:rPr>
          <w:rFonts w:ascii="Calibri" w:hAnsi="Calibri" w:cs="Calibri"/>
          <w:sz w:val="22"/>
          <w:szCs w:val="22"/>
        </w:rPr>
        <w:t xml:space="preserve"> </w:t>
      </w:r>
      <w:r w:rsidR="00674E3A">
        <w:rPr>
          <w:rFonts w:ascii="Calibri" w:hAnsi="Calibri" w:cs="Calibri"/>
        </w:rPr>
        <w:t xml:space="preserve">por maioria, dar provimento ao recurso interposto pelo </w:t>
      </w:r>
      <w:r w:rsidR="00674E3A" w:rsidRPr="003D0223">
        <w:rPr>
          <w:rFonts w:ascii="Calibri" w:hAnsi="Calibri" w:cs="Calibri"/>
        </w:rPr>
        <w:t>recorren</w:t>
      </w:r>
      <w:r w:rsidR="00674E3A">
        <w:rPr>
          <w:rFonts w:ascii="Calibri" w:hAnsi="Calibri" w:cs="Calibri"/>
        </w:rPr>
        <w:t>te, acolhendo o voto divergente da representante da ITEEC, pelo reconhecimento da prescrição intercorrente, desde o Auto de Infração n°0022 G, de 15/04/2016, (fl.</w:t>
      </w:r>
      <w:r w:rsidR="00DF4801">
        <w:rPr>
          <w:rFonts w:ascii="Calibri" w:hAnsi="Calibri" w:cs="Calibri"/>
        </w:rPr>
        <w:t xml:space="preserve"> </w:t>
      </w:r>
      <w:r w:rsidR="00674E3A">
        <w:rPr>
          <w:rFonts w:ascii="Calibri" w:hAnsi="Calibri" w:cs="Calibri"/>
        </w:rPr>
        <w:t xml:space="preserve">02), até a Decisão Administrativa </w:t>
      </w:r>
      <w:r w:rsidR="00674E3A" w:rsidRPr="00430F12">
        <w:rPr>
          <w:rFonts w:ascii="Calibri" w:hAnsi="Calibri" w:cs="Calibri"/>
        </w:rPr>
        <w:t>n° 1113/SGPA/SEMA/2020, de 14/04/2020</w:t>
      </w:r>
      <w:r w:rsidR="00DF4801">
        <w:rPr>
          <w:rFonts w:ascii="Calibri" w:hAnsi="Calibri" w:cs="Calibri"/>
        </w:rPr>
        <w:t>, (fls.138/139-V</w:t>
      </w:r>
      <w:bookmarkStart w:id="0" w:name="_GoBack"/>
      <w:bookmarkEnd w:id="0"/>
      <w:r w:rsidR="00674E3A">
        <w:rPr>
          <w:rFonts w:ascii="Calibri" w:hAnsi="Calibri" w:cs="Calibri"/>
        </w:rPr>
        <w:t>ersus) e também pelo fato da ilegitimidade passiva do recorrente. Decidimos pela anulação do Auto de Infração n°0022 G, de 15/04/2016,</w:t>
      </w:r>
      <w:r w:rsidR="00674E3A" w:rsidRPr="003D1981">
        <w:rPr>
          <w:rFonts w:ascii="Calibri" w:hAnsi="Calibri" w:cs="Calibri"/>
        </w:rPr>
        <w:t xml:space="preserve"> </w:t>
      </w:r>
      <w:r w:rsidR="00674E3A" w:rsidRPr="003D0223">
        <w:rPr>
          <w:rFonts w:ascii="Calibri" w:hAnsi="Calibri" w:cs="Calibri"/>
        </w:rPr>
        <w:t xml:space="preserve">e, consequentemente o arquivamento do processo. 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C3525E" w:rsidRPr="00C81094">
        <w:rPr>
          <w:rFonts w:ascii="Calibri" w:hAnsi="Calibri" w:cs="Calibri"/>
          <w:sz w:val="22"/>
          <w:szCs w:val="22"/>
        </w:rPr>
        <w:t>epresentante da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B61CC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62E57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4801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27E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7200-381E-473C-87E6-B9E27EB6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2021-09-25T01:17:00Z</dcterms:created>
  <dcterms:modified xsi:type="dcterms:W3CDTF">2021-09-26T20:25:00Z</dcterms:modified>
</cp:coreProperties>
</file>